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EF" w:rsidRDefault="00E43982">
      <w:r>
        <w:t>Teacher Evaluation Information</w:t>
      </w:r>
    </w:p>
    <w:p w:rsidR="00E43982" w:rsidRDefault="00E43982">
      <w:r>
        <w:t>Attached are a few documents from ODE about the new Teacher Evaluation system and developing Student Learning Outcomes. There is more information available at the ODE website. I found these documents to be helpful thus far.</w:t>
      </w:r>
    </w:p>
    <w:p w:rsidR="00E43982" w:rsidRDefault="00E43982"/>
    <w:p w:rsidR="00E43982" w:rsidRDefault="00E43982">
      <w:r>
        <w:t xml:space="preserve">One comment – The example Physical Education SLO is from Grades 9-12 and it addresses Standard 4, Benchmarks A and B. The recommendation from Fitnessgram and from the profession is to refrain from using the test as a measure of teacher effectiveness. Both Standard 3A and 4A would not be appropriate for an SLO. </w:t>
      </w:r>
    </w:p>
    <w:p w:rsidR="00E43982" w:rsidRDefault="00E43982">
      <w:r>
        <w:t xml:space="preserve">Please use the ODE example as a guide to help you through the SLO development process, but this example is not intended as a model. (I would consider Standard 4B and 3B as an appropriate benchmark to assess for Grades 9-12.). </w:t>
      </w:r>
      <w:bookmarkStart w:id="0" w:name="_GoBack"/>
      <w:bookmarkEnd w:id="0"/>
    </w:p>
    <w:sectPr w:rsidR="00E43982" w:rsidSect="0029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2"/>
    <w:rsid w:val="00627794"/>
    <w:rsid w:val="00B56186"/>
    <w:rsid w:val="00E43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BA5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Macintosh Word</Application>
  <DocSecurity>0</DocSecurity>
  <Lines>5</Lines>
  <Paragraphs>1</Paragraphs>
  <ScaleCrop>false</ScaleCrop>
  <Company>Wright State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Lorson</dc:creator>
  <cp:keywords/>
  <dc:description/>
  <cp:lastModifiedBy>Kevin Lorson</cp:lastModifiedBy>
  <cp:revision>1</cp:revision>
  <dcterms:created xsi:type="dcterms:W3CDTF">2013-02-08T16:23:00Z</dcterms:created>
  <dcterms:modified xsi:type="dcterms:W3CDTF">2013-02-08T16:32:00Z</dcterms:modified>
</cp:coreProperties>
</file>